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EC45" w14:textId="1407D66D" w:rsidR="003C002A" w:rsidRDefault="003C002A" w:rsidP="003C002A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0BB9C7FA" wp14:editId="090E13C2">
            <wp:extent cx="3840480" cy="1149992"/>
            <wp:effectExtent l="0" t="0" r="7620" b="0"/>
            <wp:docPr id="1124262776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262776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603" cy="115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9BCB0" w14:textId="77777777" w:rsidR="003C002A" w:rsidRDefault="003C002A" w:rsidP="003C002A">
      <w:pPr>
        <w:rPr>
          <w:b/>
          <w:bCs/>
          <w:i/>
          <w:iCs/>
        </w:rPr>
      </w:pPr>
    </w:p>
    <w:p w14:paraId="63341B4D" w14:textId="77777777" w:rsidR="003C002A" w:rsidRDefault="003C002A" w:rsidP="003C002A">
      <w:pPr>
        <w:rPr>
          <w:b/>
          <w:bCs/>
          <w:i/>
          <w:iCs/>
        </w:rPr>
      </w:pPr>
    </w:p>
    <w:p w14:paraId="7BB05AE5" w14:textId="77777777" w:rsidR="00972E86" w:rsidRDefault="00972E86" w:rsidP="00972E86">
      <w:pPr>
        <w:jc w:val="center"/>
        <w:rPr>
          <w:b/>
          <w:bCs/>
          <w:sz w:val="28"/>
          <w:szCs w:val="28"/>
        </w:rPr>
      </w:pPr>
    </w:p>
    <w:p w14:paraId="2869C27C" w14:textId="43B1867E" w:rsidR="003E28D1" w:rsidRPr="003E28D1" w:rsidRDefault="003E28D1" w:rsidP="003E28D1">
      <w:pPr>
        <w:jc w:val="center"/>
        <w:rPr>
          <w:b/>
          <w:bCs/>
          <w:sz w:val="30"/>
          <w:szCs w:val="30"/>
        </w:rPr>
      </w:pPr>
      <w:r w:rsidRPr="003E28D1">
        <w:rPr>
          <w:b/>
          <w:bCs/>
          <w:sz w:val="30"/>
          <w:szCs w:val="30"/>
        </w:rPr>
        <w:t>QUALE FUTURO PER L’EDILIZIA ITALIANA ED EUROPEA?</w:t>
      </w:r>
    </w:p>
    <w:p w14:paraId="7C56D8EC" w14:textId="71E1491D" w:rsidR="003E28D1" w:rsidRDefault="003E28D1" w:rsidP="003E28D1">
      <w:pPr>
        <w:jc w:val="center"/>
        <w:rPr>
          <w:b/>
          <w:bCs/>
          <w:sz w:val="24"/>
          <w:szCs w:val="24"/>
        </w:rPr>
      </w:pPr>
      <w:r w:rsidRPr="003E28D1">
        <w:rPr>
          <w:b/>
          <w:bCs/>
          <w:sz w:val="24"/>
          <w:szCs w:val="24"/>
        </w:rPr>
        <w:t>venerdì 5 maggio ore 16.30</w:t>
      </w:r>
    </w:p>
    <w:p w14:paraId="34C752A4" w14:textId="77777777" w:rsidR="003E28D1" w:rsidRDefault="003E28D1" w:rsidP="003E28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Area Forum - </w:t>
      </w:r>
      <w:r w:rsidRPr="00A8466A">
        <w:rPr>
          <w:b/>
          <w:bCs/>
          <w:sz w:val="24"/>
          <w:szCs w:val="24"/>
        </w:rPr>
        <w:t>Padiglione 7</w:t>
      </w:r>
    </w:p>
    <w:p w14:paraId="4AEE5889" w14:textId="77777777" w:rsidR="003E28D1" w:rsidRPr="003E28D1" w:rsidRDefault="003E28D1" w:rsidP="003E28D1">
      <w:pPr>
        <w:jc w:val="center"/>
        <w:rPr>
          <w:b/>
          <w:bCs/>
          <w:sz w:val="24"/>
          <w:szCs w:val="24"/>
        </w:rPr>
      </w:pPr>
    </w:p>
    <w:p w14:paraId="2ACCD9AF" w14:textId="77777777" w:rsidR="003E28D1" w:rsidRPr="003E28D1" w:rsidRDefault="003E28D1" w:rsidP="003E28D1">
      <w:pPr>
        <w:jc w:val="both"/>
        <w:rPr>
          <w:b/>
          <w:bCs/>
          <w:i/>
          <w:iCs/>
          <w:sz w:val="24"/>
          <w:szCs w:val="24"/>
        </w:rPr>
      </w:pPr>
    </w:p>
    <w:p w14:paraId="0FC7E379" w14:textId="3456B056" w:rsidR="003E28D1" w:rsidRPr="003E28D1" w:rsidRDefault="003E28D1" w:rsidP="003E28D1">
      <w:pPr>
        <w:jc w:val="both"/>
        <w:rPr>
          <w:sz w:val="24"/>
          <w:szCs w:val="24"/>
        </w:rPr>
      </w:pPr>
      <w:r w:rsidRPr="003E28D1">
        <w:rPr>
          <w:sz w:val="24"/>
          <w:szCs w:val="24"/>
        </w:rPr>
        <w:t xml:space="preserve">Un confronto attivo che desidera mettere in luce le necessità impellenti del settore edilizio e degli strumenti ad esso vitale - come, ad esempio, le macchine per costruzioni - all’interno di un contesto internazionale, e specialmente comunitario, caratterizzato da nuovi paradigmi e obiettivi di carattere mondiale, come quelli posti dall’ambizioso FITFOR55. Una riflessione che deve divenire di più ampio respiro, e che deve soprattutto assumere il compito di bilanciare le criticità̀ e i progressi del settore. Una riflessione che, </w:t>
      </w:r>
      <w:proofErr w:type="gramStart"/>
      <w:r w:rsidRPr="003E28D1">
        <w:rPr>
          <w:sz w:val="24"/>
          <w:szCs w:val="24"/>
        </w:rPr>
        <w:t xml:space="preserve">necessariamente,   </w:t>
      </w:r>
      <w:proofErr w:type="gramEnd"/>
      <w:r w:rsidRPr="003E28D1">
        <w:rPr>
          <w:sz w:val="24"/>
          <w:szCs w:val="24"/>
        </w:rPr>
        <w:t xml:space="preserve">deve declinare gli scenari globali, analisi imprescindibile per comprendere gli investimenti strategici da </w:t>
      </w:r>
    </w:p>
    <w:p w14:paraId="026E44B8" w14:textId="77777777" w:rsidR="003E28D1" w:rsidRPr="003E28D1" w:rsidRDefault="003E28D1" w:rsidP="003E28D1">
      <w:pPr>
        <w:jc w:val="both"/>
        <w:rPr>
          <w:sz w:val="24"/>
          <w:szCs w:val="24"/>
        </w:rPr>
      </w:pPr>
      <w:r w:rsidRPr="003E28D1">
        <w:rPr>
          <w:sz w:val="24"/>
          <w:szCs w:val="24"/>
        </w:rPr>
        <w:t xml:space="preserve">compiere. Un modello che risponde non solo a una logica di business </w:t>
      </w:r>
      <w:proofErr w:type="spellStart"/>
      <w:r w:rsidRPr="003E28D1">
        <w:rPr>
          <w:sz w:val="24"/>
          <w:szCs w:val="24"/>
        </w:rPr>
        <w:t>development</w:t>
      </w:r>
      <w:proofErr w:type="spellEnd"/>
      <w:r w:rsidRPr="003E28D1">
        <w:rPr>
          <w:sz w:val="24"/>
          <w:szCs w:val="24"/>
        </w:rPr>
        <w:t xml:space="preserve"> urbano, specialmente in riferimento all’edilizia privata e residenziale alla luce della direttiva europea sulle “Case green” - che rischia di spezzare quell’equilibrio fragile tra produttori, costruttori e nuove opere - ma a una di coesione territoriale allargata che coinvolga tutte le istituzioni, locali, nazionali e comunitarie, con un approccio multilivello.</w:t>
      </w:r>
    </w:p>
    <w:p w14:paraId="5B4EFD51" w14:textId="77777777" w:rsidR="003E28D1" w:rsidRPr="003E28D1" w:rsidRDefault="003E28D1" w:rsidP="003E28D1">
      <w:pPr>
        <w:jc w:val="both"/>
        <w:rPr>
          <w:sz w:val="24"/>
          <w:szCs w:val="24"/>
        </w:rPr>
      </w:pPr>
    </w:p>
    <w:p w14:paraId="6022DB83" w14:textId="77777777" w:rsidR="003E28D1" w:rsidRDefault="003E28D1" w:rsidP="003E28D1">
      <w:pPr>
        <w:jc w:val="both"/>
        <w:rPr>
          <w:b/>
          <w:bCs/>
          <w:sz w:val="24"/>
          <w:szCs w:val="24"/>
        </w:rPr>
      </w:pPr>
      <w:r w:rsidRPr="003E28D1">
        <w:rPr>
          <w:b/>
          <w:bCs/>
          <w:sz w:val="24"/>
          <w:szCs w:val="24"/>
        </w:rPr>
        <w:t>Intervengono:</w:t>
      </w:r>
    </w:p>
    <w:p w14:paraId="48FA5D28" w14:textId="77777777" w:rsidR="00A949EA" w:rsidRPr="003E28D1" w:rsidRDefault="00A949EA" w:rsidP="003E28D1">
      <w:pPr>
        <w:jc w:val="both"/>
        <w:rPr>
          <w:b/>
          <w:bCs/>
          <w:sz w:val="24"/>
          <w:szCs w:val="24"/>
        </w:rPr>
      </w:pPr>
    </w:p>
    <w:p w14:paraId="0058E84B" w14:textId="2C4B4F02" w:rsidR="003E28D1" w:rsidRPr="003E28D1" w:rsidRDefault="003E28D1" w:rsidP="003E28D1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E28D1">
        <w:rPr>
          <w:sz w:val="24"/>
          <w:szCs w:val="24"/>
        </w:rPr>
        <w:t xml:space="preserve">ON. PAOLO BORCHIA, Commissione ITRE al Parlamento Europeo </w:t>
      </w:r>
    </w:p>
    <w:p w14:paraId="6DD443E2" w14:textId="77777777" w:rsidR="003E28D1" w:rsidRPr="003E28D1" w:rsidRDefault="003E28D1" w:rsidP="003E28D1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E28D1">
        <w:rPr>
          <w:sz w:val="24"/>
          <w:szCs w:val="24"/>
        </w:rPr>
        <w:t xml:space="preserve">ON. ANDREA DE BERTOLDI, Commissione Finanze alla </w:t>
      </w:r>
      <w:proofErr w:type="gramStart"/>
      <w:r w:rsidRPr="003E28D1">
        <w:rPr>
          <w:sz w:val="24"/>
          <w:szCs w:val="24"/>
        </w:rPr>
        <w:t>Camera dei Deputati</w:t>
      </w:r>
      <w:proofErr w:type="gramEnd"/>
    </w:p>
    <w:p w14:paraId="033D2F9D" w14:textId="54199DE6" w:rsidR="003E28D1" w:rsidRPr="003E28D1" w:rsidRDefault="003E28D1" w:rsidP="003E28D1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E28D1">
        <w:rPr>
          <w:sz w:val="24"/>
          <w:szCs w:val="24"/>
        </w:rPr>
        <w:t xml:space="preserve">ON. NAIKE GRUPPIONI, Commissione Affari Esteri alla </w:t>
      </w:r>
      <w:proofErr w:type="gramStart"/>
      <w:r w:rsidRPr="003E28D1">
        <w:rPr>
          <w:sz w:val="24"/>
          <w:szCs w:val="24"/>
        </w:rPr>
        <w:t>Camera dei Deputati</w:t>
      </w:r>
      <w:proofErr w:type="gramEnd"/>
      <w:r w:rsidRPr="003E28D1">
        <w:rPr>
          <w:sz w:val="24"/>
          <w:szCs w:val="24"/>
        </w:rPr>
        <w:t xml:space="preserve"> </w:t>
      </w:r>
      <w:r w:rsidR="001A7B12">
        <w:rPr>
          <w:sz w:val="24"/>
          <w:szCs w:val="24"/>
        </w:rPr>
        <w:t>*</w:t>
      </w:r>
    </w:p>
    <w:p w14:paraId="5D585B4C" w14:textId="21FBCDF9" w:rsidR="003E28D1" w:rsidRPr="003E28D1" w:rsidRDefault="003E28D1" w:rsidP="001A7B12">
      <w:pPr>
        <w:pStyle w:val="Paragrafoelenco"/>
        <w:jc w:val="both"/>
        <w:rPr>
          <w:sz w:val="24"/>
          <w:szCs w:val="24"/>
        </w:rPr>
      </w:pPr>
    </w:p>
    <w:p w14:paraId="21B35478" w14:textId="77777777" w:rsidR="003E28D1" w:rsidRDefault="003E28D1" w:rsidP="003E28D1"/>
    <w:p w14:paraId="2395BE67" w14:textId="77777777" w:rsidR="003E28D1" w:rsidRPr="00A8466A" w:rsidRDefault="003E28D1" w:rsidP="003E28D1">
      <w:pPr>
        <w:rPr>
          <w:sz w:val="24"/>
          <w:szCs w:val="24"/>
        </w:rPr>
      </w:pPr>
      <w:r w:rsidRPr="00A8466A">
        <w:rPr>
          <w:b/>
          <w:bCs/>
          <w:sz w:val="24"/>
          <w:szCs w:val="24"/>
        </w:rPr>
        <w:t>Modera:</w:t>
      </w:r>
      <w:r w:rsidRPr="00A8466A">
        <w:rPr>
          <w:sz w:val="24"/>
          <w:szCs w:val="24"/>
        </w:rPr>
        <w:t xml:space="preserve"> Riccardo Pilat - Pilat &amp; Partner</w:t>
      </w:r>
    </w:p>
    <w:p w14:paraId="761876E2" w14:textId="77777777" w:rsidR="003E28D1" w:rsidRDefault="003E28D1" w:rsidP="003E28D1"/>
    <w:p w14:paraId="745E0C57" w14:textId="77777777" w:rsidR="00972E86" w:rsidRDefault="00972E86" w:rsidP="00972E86">
      <w:pPr>
        <w:jc w:val="center"/>
        <w:rPr>
          <w:b/>
          <w:bCs/>
          <w:sz w:val="28"/>
          <w:szCs w:val="28"/>
        </w:rPr>
      </w:pPr>
    </w:p>
    <w:p w14:paraId="2DD3E32B" w14:textId="6C3C810C" w:rsidR="003E28D1" w:rsidRPr="003E28D1" w:rsidRDefault="003E28D1" w:rsidP="003E28D1">
      <w:pPr>
        <w:rPr>
          <w:sz w:val="24"/>
          <w:szCs w:val="24"/>
        </w:rPr>
      </w:pPr>
      <w:r w:rsidRPr="003E28D1">
        <w:rPr>
          <w:sz w:val="24"/>
          <w:szCs w:val="24"/>
        </w:rPr>
        <w:t xml:space="preserve">Organizzato da </w:t>
      </w:r>
      <w:proofErr w:type="spellStart"/>
      <w:r w:rsidRPr="003E28D1">
        <w:rPr>
          <w:sz w:val="24"/>
          <w:szCs w:val="24"/>
        </w:rPr>
        <w:t>Sa</w:t>
      </w:r>
      <w:r w:rsidR="001A7B12">
        <w:rPr>
          <w:sz w:val="24"/>
          <w:szCs w:val="24"/>
        </w:rPr>
        <w:t>M</w:t>
      </w:r>
      <w:r w:rsidRPr="003E28D1">
        <w:rPr>
          <w:sz w:val="24"/>
          <w:szCs w:val="24"/>
        </w:rPr>
        <w:t>o</w:t>
      </w:r>
      <w:r w:rsidR="001A7B12">
        <w:rPr>
          <w:sz w:val="24"/>
          <w:szCs w:val="24"/>
        </w:rPr>
        <w:t>T</w:t>
      </w:r>
      <w:r w:rsidRPr="003E28D1">
        <w:rPr>
          <w:sz w:val="24"/>
          <w:szCs w:val="24"/>
        </w:rPr>
        <w:t>er</w:t>
      </w:r>
      <w:proofErr w:type="spellEnd"/>
      <w:r w:rsidRPr="003E28D1">
        <w:rPr>
          <w:sz w:val="24"/>
          <w:szCs w:val="24"/>
        </w:rPr>
        <w:t xml:space="preserve"> in collaborazione con </w:t>
      </w:r>
      <w:proofErr w:type="spellStart"/>
      <w:r w:rsidRPr="003E28D1">
        <w:rPr>
          <w:sz w:val="24"/>
          <w:szCs w:val="24"/>
        </w:rPr>
        <w:t>Pilat&amp;Partner</w:t>
      </w:r>
      <w:proofErr w:type="spellEnd"/>
    </w:p>
    <w:sectPr w:rsidR="003E28D1" w:rsidRPr="003E2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2C9"/>
    <w:multiLevelType w:val="hybridMultilevel"/>
    <w:tmpl w:val="1EB08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1C11"/>
    <w:multiLevelType w:val="hybridMultilevel"/>
    <w:tmpl w:val="E416B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34D3"/>
    <w:multiLevelType w:val="hybridMultilevel"/>
    <w:tmpl w:val="677E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E47"/>
    <w:multiLevelType w:val="hybridMultilevel"/>
    <w:tmpl w:val="B62AF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3A4"/>
    <w:multiLevelType w:val="hybridMultilevel"/>
    <w:tmpl w:val="CA049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18586">
    <w:abstractNumId w:val="1"/>
  </w:num>
  <w:num w:numId="2" w16cid:durableId="2107841356">
    <w:abstractNumId w:val="4"/>
  </w:num>
  <w:num w:numId="3" w16cid:durableId="328094035">
    <w:abstractNumId w:val="0"/>
  </w:num>
  <w:num w:numId="4" w16cid:durableId="1826974938">
    <w:abstractNumId w:val="2"/>
  </w:num>
  <w:num w:numId="5" w16cid:durableId="1163396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2A"/>
    <w:rsid w:val="00067655"/>
    <w:rsid w:val="001A6C08"/>
    <w:rsid w:val="001A7B12"/>
    <w:rsid w:val="002E6508"/>
    <w:rsid w:val="003470C4"/>
    <w:rsid w:val="003C002A"/>
    <w:rsid w:val="003E28D1"/>
    <w:rsid w:val="00476284"/>
    <w:rsid w:val="005608D8"/>
    <w:rsid w:val="005E3526"/>
    <w:rsid w:val="00653A36"/>
    <w:rsid w:val="007116E4"/>
    <w:rsid w:val="0081280B"/>
    <w:rsid w:val="009656DB"/>
    <w:rsid w:val="00972E86"/>
    <w:rsid w:val="00A0270B"/>
    <w:rsid w:val="00A8466A"/>
    <w:rsid w:val="00A949EA"/>
    <w:rsid w:val="00C72DC5"/>
    <w:rsid w:val="00C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091A"/>
  <w15:chartTrackingRefBased/>
  <w15:docId w15:val="{0C6F6829-1AD9-4208-AE0B-AA762317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02A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 Giuliana</dc:creator>
  <cp:keywords/>
  <dc:description/>
  <cp:lastModifiedBy>Bassan Giuliana</cp:lastModifiedBy>
  <cp:revision>5</cp:revision>
  <cp:lastPrinted>2023-04-28T10:36:00Z</cp:lastPrinted>
  <dcterms:created xsi:type="dcterms:W3CDTF">2023-04-28T10:40:00Z</dcterms:created>
  <dcterms:modified xsi:type="dcterms:W3CDTF">2023-05-02T10:33:00Z</dcterms:modified>
</cp:coreProperties>
</file>